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28" w:rsidRPr="006943F9" w:rsidRDefault="00B54128" w:rsidP="006943F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6"/>
          <w:szCs w:val="36"/>
          <w:lang w:eastAsia="ru-RU"/>
        </w:rPr>
      </w:pPr>
      <w:r w:rsidRPr="006943F9">
        <w:rPr>
          <w:rFonts w:ascii="Times New Roman" w:eastAsia="Times New Roman" w:hAnsi="Times New Roman"/>
          <w:b/>
          <w:bCs/>
          <w:color w:val="000000"/>
          <w:kern w:val="36"/>
          <w:sz w:val="36"/>
          <w:szCs w:val="36"/>
          <w:lang w:eastAsia="ru-RU"/>
        </w:rPr>
        <w:t>ПАМЯТКА ПО ВЫЯВЛЕНИЮ ПРИЗНАКОВ ПОДГОТОВКИ И ПРОВЕДЕНИЯ ДИВЕРСИОННО-ТЕРРОРИСТИЧЕСКИХ АКТОВ</w:t>
      </w:r>
    </w:p>
    <w:p w:rsidR="00B92201" w:rsidRPr="00B92201" w:rsidRDefault="00B92201" w:rsidP="00B9220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54128" w:rsidRPr="00B54128" w:rsidRDefault="00B54128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настоящее время существует угроза по совершению диверсионно-террористических актов (далее — ДТА) на территории России представителями украинских вооруженных сил и специальных служб. Как следствие, возрастают риски реализации угроз безопасности на государственных и муниципальных объектах (в том числе промышленных предприятиях и объектах критически важной инфраструктуры).</w:t>
      </w:r>
    </w:p>
    <w:p w:rsidR="00B54128" w:rsidRPr="00B54128" w:rsidRDefault="00B54128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Анализ материалов расследования, совершенных на территории Российской Федерации акций террористического характера, позволяет выделить наиболее характерные признаки их подготовки. Во всех известных случаях места совершения ДТА предварительно изучались террористами и их пособниками.</w:t>
      </w:r>
    </w:p>
    <w:p w:rsidR="00B54128" w:rsidRPr="00B54128" w:rsidRDefault="00B54128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Типичные признаки подготовки к проведению террористических актов:</w:t>
      </w:r>
    </w:p>
    <w:p w:rsidR="00B54128" w:rsidRPr="00B54128" w:rsidRDefault="00B92201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видео- и фотосъемка объекта;</w:t>
      </w:r>
    </w:p>
    <w:p w:rsidR="00B54128" w:rsidRPr="00B54128" w:rsidRDefault="00B92201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наблюдение (в </w:t>
      </w:r>
      <w:proofErr w:type="spellStart"/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т.ч</w:t>
      </w:r>
      <w:proofErr w:type="spellEnd"/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с применением технических средств — биноклей, телескопов);</w:t>
      </w:r>
    </w:p>
    <w:p w:rsidR="00B54128" w:rsidRPr="00B54128" w:rsidRDefault="00393D47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составление схем объекта и путей подхода к нему;</w:t>
      </w:r>
    </w:p>
    <w:p w:rsidR="00B54128" w:rsidRPr="00B54128" w:rsidRDefault="00B92201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попытка получения данных о системе охраны и обороны объекта;</w:t>
      </w:r>
    </w:p>
    <w:p w:rsidR="00B54128" w:rsidRPr="00B54128" w:rsidRDefault="00393D47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поиск возможности приобретения, закупка или наличие взрывчатых веществ (их компонентов), средств взрывания, которые могут использоваться при изготовлении самодельных взрывных устройств (СВУ), а также штатных боеприпасов, включая артиллерийские, и оружия;</w:t>
      </w:r>
    </w:p>
    <w:p w:rsidR="00B54128" w:rsidRPr="00B54128" w:rsidRDefault="00B92201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приобретение партий электронных часов различных систем, приемников (пейджеров) и малогабаритных радиостанций;</w:t>
      </w:r>
    </w:p>
    <w:p w:rsidR="00B54128" w:rsidRPr="00B54128" w:rsidRDefault="00393D47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приобретение автомобилей распространенных моделей отечественного производства (ВАЗ-2101, 2103, 2106), в первую очередь подержанных, без нотариального оформления на право пользования;</w:t>
      </w:r>
    </w:p>
    <w:p w:rsidR="00B54128" w:rsidRPr="00B54128" w:rsidRDefault="004306AF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уклонение от переоформления приобретенных автомобилей в установленном порядке через РЭО ГИБДД;</w:t>
      </w:r>
    </w:p>
    <w:p w:rsidR="00B54128" w:rsidRPr="00B54128" w:rsidRDefault="004306AF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пренебрежительное отношение к техническому состоянию, а особенно внешнему виду приобретаемого автомобиля;</w:t>
      </w:r>
    </w:p>
    <w:p w:rsidR="00B54128" w:rsidRPr="00B54128" w:rsidRDefault="004306AF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установка на автомобилях дублирующих, вспомогательных и временных систем, вызывающих сомнение в их необходимости (топливных, электрооборудования);</w:t>
      </w:r>
    </w:p>
    <w:p w:rsidR="00B54128" w:rsidRPr="00B54128" w:rsidRDefault="00A65735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сбор, закупка различных металлических предметов (гаек, болтов, частей шариковых и роликовых подшипников и т.п.);</w:t>
      </w:r>
    </w:p>
    <w:p w:rsidR="00B54128" w:rsidRPr="00B54128" w:rsidRDefault="004306AF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появление лиц, в поведении которых усматривается изучение обстановки, повышенный и при этом слабомотивированный интерес к определенным аспектам в деятельности объекта возможного проведения террористической акции;</w:t>
      </w:r>
    </w:p>
    <w:p w:rsidR="00B54128" w:rsidRPr="00B54128" w:rsidRDefault="00393D47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выведывание у окружающих сведений о режиме работы объекта, порядке доступа на него;</w:t>
      </w:r>
    </w:p>
    <w:p w:rsidR="00B54128" w:rsidRPr="00B54128" w:rsidRDefault="004306AF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проникновение в подвалы и на чердаки многоэтажных зданий лиц, не имеющих к ним какого-либо отношения;</w:t>
      </w:r>
    </w:p>
    <w:p w:rsidR="00B92201" w:rsidRDefault="004306AF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оставление лицом или обнаружение в людных местах бесхозных пакетов, сумок, свертков;</w:t>
      </w:r>
    </w:p>
    <w:p w:rsidR="00B54128" w:rsidRPr="00B54128" w:rsidRDefault="004306AF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наличие на человеке спрятанных под одеждой предметов;</w:t>
      </w:r>
    </w:p>
    <w:p w:rsidR="00B54128" w:rsidRPr="00B54128" w:rsidRDefault="004306AF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высказывания намерений осуществить ДТА;</w:t>
      </w:r>
    </w:p>
    <w:p w:rsidR="00B54128" w:rsidRPr="00B54128" w:rsidRDefault="004306AF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попытки изменения внешности, в том числе с помощью грима, накладных усов, париков, повязок, частая, немотивированная смена верхней одежды, приобретение необходимых аксессуаров для изменения внешности;</w:t>
      </w:r>
    </w:p>
    <w:p w:rsidR="00B54128" w:rsidRPr="00B54128" w:rsidRDefault="004306AF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приобретение, наличие документов с разными установочными данными;</w:t>
      </w:r>
    </w:p>
    <w:p w:rsidR="00B54128" w:rsidRPr="00B54128" w:rsidRDefault="004306AF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предложение выполнить малозначимую работу за солидное вознаграждение: перегона машины, переноса пакета (мешка, свертка и т.д.), передача посылки, в том числе пассажирами железнодорожного или автомобильного транспорта.</w:t>
      </w:r>
    </w:p>
    <w:p w:rsidR="00B54128" w:rsidRPr="00B54128" w:rsidRDefault="00B54128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 тактической модели действий террориста при совершении ДТА с использованием СВУ можно выделить следующие типовые стадии:</w:t>
      </w:r>
    </w:p>
    <w:p w:rsidR="00B54128" w:rsidRPr="00B54128" w:rsidRDefault="00B54128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Проведение разведки объекта.</w:t>
      </w:r>
    </w:p>
    <w:p w:rsidR="00B54128" w:rsidRPr="00B54128" w:rsidRDefault="00B54128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Выбор способа проведения ДТА и исполнителей. При этом в зависимости от целей террористической организации исполнители могут заранее рассчитываться как бросовый материал.</w:t>
      </w:r>
    </w:p>
    <w:p w:rsidR="00B54128" w:rsidRPr="00B54128" w:rsidRDefault="00B54128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Доведение плана операции до исполнителей и дополнительная их психологическая обработка. При этом исполнителям внушается, что акция полностью безопасна.</w:t>
      </w:r>
    </w:p>
    <w:p w:rsidR="00B54128" w:rsidRPr="00B54128" w:rsidRDefault="00B54128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Осуществление расстановки вспомогательных сил, в том числе и для проведения мероприятий по обеспечению отхода, безопасности или ликвидации исполнителя террористической акции.</w:t>
      </w:r>
    </w:p>
    <w:p w:rsidR="00B54128" w:rsidRPr="00B54128" w:rsidRDefault="00B54128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Проведение акции.</w:t>
      </w:r>
    </w:p>
    <w:p w:rsidR="00B54128" w:rsidRPr="00B54128" w:rsidRDefault="00B54128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Арсенал методов, применяемых террористами для совершенствования ДТА очень широк:</w:t>
      </w:r>
    </w:p>
    <w:p w:rsidR="00B54128" w:rsidRPr="00B54128" w:rsidRDefault="004306AF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закладка самодельных взрывных устройств в автомобили, подвалы домов или квартиры;</w:t>
      </w:r>
    </w:p>
    <w:p w:rsidR="00B54128" w:rsidRPr="00B54128" w:rsidRDefault="004306AF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установка фугасов, закамуфлированных под элементы дорожного покрытия или ограждения;</w:t>
      </w:r>
    </w:p>
    <w:p w:rsidR="00B54128" w:rsidRPr="00B54128" w:rsidRDefault="004306AF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террористы-смертники, которые могут использоваться в качестве водителей транспортных средств, начиненных взрывчаткой, или сами могут быть носителями СВУ;</w:t>
      </w:r>
    </w:p>
    <w:p w:rsidR="00B54128" w:rsidRPr="00B54128" w:rsidRDefault="004306AF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захват самолета с целью тарана объектов;</w:t>
      </w:r>
    </w:p>
    <w:p w:rsidR="00B54128" w:rsidRPr="00B54128" w:rsidRDefault="004306AF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использование плавательных и летательных средств.</w:t>
      </w:r>
      <w:r w:rsidR="00872D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</w:t>
      </w:r>
    </w:p>
    <w:p w:rsidR="00B92201" w:rsidRDefault="00B54128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закладке фугасов в первую очередь рассматриваются: маскировка под дорожно-ремонтные работы, деятельность рабочих-озеленителей и т.п. Закладка СВУ производится в канализационные люки и под дорожное покрытие.</w:t>
      </w:r>
    </w:p>
    <w:p w:rsidR="00563452" w:rsidRDefault="00B54128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Из материалов расследований ДТА отмечаются варианты способов размещения СВУ: «пояс шахида» (на груди, на бедре, на талии, в </w:t>
      </w:r>
      <w:proofErr w:type="spellStart"/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т.ч</w:t>
      </w:r>
      <w:proofErr w:type="spellEnd"/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имитируя беременность) в камуфлированном изделии (например, дамская сумка; видеокамера; барсетка, дипломат).</w:t>
      </w:r>
      <w:r w:rsidR="00B922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 последнее время для совершения террористических акций в метрополитенах НВФ предпочитают использование боевиков-смертников, которых они относят к «оружию стратегического назначения». Смертники — это, в большинстве случаев, молодые мужчины и женщины 20-35 лет. На задание смертников, как правило, посылают парами (один — исполнитель, второй </w:t>
      </w:r>
      <w:r w:rsidR="004306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1E5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контролер). Если у исполнителя что-то не получится или передумает умирать, то контролер должен исполнителя ликвидировать. Уничтожение смертника планируется и в том случае, если он не сможет проникнуть на охраняемый объект. В этом случае уничтожение смертника осуществляется путем подрыва носимых им взрывных устройств с помощью дистанционного устройства. Их использование дает огромное преимущество поскольку: </w:t>
      </w:r>
    </w:p>
    <w:p w:rsidR="00563452" w:rsidRDefault="00563452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во-первых, такие акции почти всегда приводят к многочисленным жертвам;</w:t>
      </w:r>
      <w:bookmarkStart w:id="0" w:name="_GoBack"/>
      <w:bookmarkEnd w:id="0"/>
    </w:p>
    <w:p w:rsidR="00563452" w:rsidRDefault="00563452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во-вторых, они всегда попадают в фокус СМИ, что рекламирует их решимость к самопожертвованию; </w:t>
      </w:r>
    </w:p>
    <w:p w:rsidR="00563452" w:rsidRDefault="00563452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в-третьих, применение тактики самоубийств гарантирует, что атака состоится в наиболее подходящий момент, с конкретным выбором цели для ее взрыва (уничтожения); </w:t>
      </w:r>
    </w:p>
    <w:p w:rsidR="00563452" w:rsidRDefault="00563452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в-четвертых, нет нужды готовить пути отхода; </w:t>
      </w:r>
    </w:p>
    <w:p w:rsidR="00B92201" w:rsidRDefault="00563452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в-пятых, нет опасений, что исполнитель попадет в руки правосудия и выдаст организаторов.</w:t>
      </w:r>
    </w:p>
    <w:p w:rsidR="00B54128" w:rsidRPr="00B54128" w:rsidRDefault="00B54128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Практика показывает, что на территории Российской Федерации террористы не идут на совершение ДТА в ярко выраженной национальной одежде. Главная задача боевиков — раствориться в толпе и ничем не привлекать к себе внимание. Характерная черта нескольких резонансных террористических акций, совершенных террористами-смертниками в летнее время — </w:t>
      </w:r>
      <w:proofErr w:type="gramStart"/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одежда</w:t>
      </w:r>
      <w:proofErr w:type="gramEnd"/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 соответствующая погоде, просторная, призванная скрыть «пояс шахида».</w:t>
      </w:r>
    </w:p>
    <w:p w:rsidR="00B54128" w:rsidRPr="00B54128" w:rsidRDefault="00B54128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Особенности поведения при проживании террористов на квартирах:</w:t>
      </w:r>
    </w:p>
    <w:p w:rsidR="00B54128" w:rsidRPr="00B54128" w:rsidRDefault="001E5C05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проживают, практически не выходя из помещения (запрещено общаться с соседями, даже если они сами захотят вступить в контакт);</w:t>
      </w:r>
    </w:p>
    <w:p w:rsidR="00B54128" w:rsidRPr="00B54128" w:rsidRDefault="001E5C05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квартирах не заметны следы бытового пребывания, отсутствует музыка, звуки работающего телевизора, не слышны бытовые разговоры, звуки хозяйственной деятельности. Мусор могут выносить другие люди, которые приносят еду, или обитатели квартиры ночью;</w:t>
      </w:r>
    </w:p>
    <w:p w:rsidR="00B54128" w:rsidRPr="00B54128" w:rsidRDefault="001E5C05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отсутствие косметики у женщин, кроме средств окрашивания волос;</w:t>
      </w:r>
    </w:p>
    <w:p w:rsidR="00B54128" w:rsidRPr="00B54128" w:rsidRDefault="006943F9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</w:t>
      </w:r>
      <w:r w:rsidR="00B54128"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наличие характерных продуктов питания, предназначенных специально для мусульман. В идеале смертник не должен питаться «нечистой» едой, продукты должны быть приобретены только в специальных местах.</w:t>
      </w:r>
    </w:p>
    <w:p w:rsidR="00B92201" w:rsidRDefault="00B54128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решения задач по предупреждению и недопущению террористических акций с использованием различных средств подрыва, в том числе СВУ, важное значение приобретает изучение и анализ тактики террористов, стандартных моделей их действий в различных условиях.</w:t>
      </w:r>
    </w:p>
    <w:p w:rsidR="00B92201" w:rsidRDefault="00B54128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Большую роль в предотвращении террористических актов могут сыграть действия, как общественных организаций, так и простых граждан. Анализ проведения крупномасштабных актов свидетельствует о том, что своевременное реагирование гражданами на признаки террористической деятельности могло бы существенно повысить возможности органов безопасности и правоохранительных органов по выявлению и предотвращению актов терроризма. При этом необходимо предостеречь граждан от попыток самостоятельного изучения подозрительных предметов (например, брошенные машины, сумки, пакеты и т.п.). В случае обнаружения необходимо незамедлительно обращаться в соответствующие органы. Только совместными усилиями органов государственной власти, общественных организаций и всего гражданского общества можно пресечь преступные устремления главарей террористических организаций.</w:t>
      </w:r>
    </w:p>
    <w:p w:rsidR="006943F9" w:rsidRDefault="006943F9" w:rsidP="006943F9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54128" w:rsidRPr="00B54128" w:rsidRDefault="00B54128" w:rsidP="006943F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Если вам стало известно о готовящемся или совершенном преступлении, немедленно сообщите об этом </w:t>
      </w:r>
      <w:r w:rsidR="00CE3922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дежурным службам правоохранительных органов либо оператору системы «112» (для обеспечения оперативности реагирования)</w:t>
      </w:r>
      <w:r w:rsidRPr="00B54128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205B1A" w:rsidRPr="00B92201" w:rsidRDefault="00205B1A" w:rsidP="006943F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sectPr w:rsidR="00205B1A" w:rsidRPr="00B92201" w:rsidSect="00B92201">
      <w:headerReference w:type="default" r:id="rId8"/>
      <w:pgSz w:w="11906" w:h="16838"/>
      <w:pgMar w:top="567" w:right="566" w:bottom="1134" w:left="1418" w:header="294" w:footer="43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53" w:rsidRDefault="00307353" w:rsidP="006844FF">
      <w:pPr>
        <w:spacing w:after="0" w:line="240" w:lineRule="auto"/>
      </w:pPr>
      <w:r>
        <w:separator/>
      </w:r>
    </w:p>
  </w:endnote>
  <w:endnote w:type="continuationSeparator" w:id="0">
    <w:p w:rsidR="00307353" w:rsidRDefault="00307353" w:rsidP="0068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53" w:rsidRDefault="00307353" w:rsidP="006844FF">
      <w:pPr>
        <w:spacing w:after="0" w:line="240" w:lineRule="auto"/>
      </w:pPr>
      <w:r>
        <w:separator/>
      </w:r>
    </w:p>
  </w:footnote>
  <w:footnote w:type="continuationSeparator" w:id="0">
    <w:p w:rsidR="00307353" w:rsidRDefault="00307353" w:rsidP="0068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52" w:rsidRDefault="00563452" w:rsidP="00205B1A">
    <w:pPr>
      <w:pStyle w:val="a9"/>
      <w:jc w:val="center"/>
      <w:rPr>
        <w:sz w:val="24"/>
      </w:rPr>
    </w:pPr>
  </w:p>
  <w:p w:rsidR="00563452" w:rsidRDefault="005634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453B82"/>
    <w:multiLevelType w:val="multilevel"/>
    <w:tmpl w:val="2F1C9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242E6"/>
    <w:multiLevelType w:val="multilevel"/>
    <w:tmpl w:val="44C6C0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7455E"/>
    <w:multiLevelType w:val="multilevel"/>
    <w:tmpl w:val="E9004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D042A"/>
    <w:multiLevelType w:val="hybridMultilevel"/>
    <w:tmpl w:val="95A6B0C6"/>
    <w:lvl w:ilvl="0" w:tplc="FDFC6C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3084A8D"/>
    <w:multiLevelType w:val="multilevel"/>
    <w:tmpl w:val="9BEAC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E6FD0"/>
    <w:multiLevelType w:val="hybridMultilevel"/>
    <w:tmpl w:val="3C026982"/>
    <w:lvl w:ilvl="0" w:tplc="F766B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CE"/>
    <w:rsid w:val="00037DF5"/>
    <w:rsid w:val="00044154"/>
    <w:rsid w:val="00050545"/>
    <w:rsid w:val="00071AEF"/>
    <w:rsid w:val="000D2D44"/>
    <w:rsid w:val="000D51C1"/>
    <w:rsid w:val="00112183"/>
    <w:rsid w:val="00177CA7"/>
    <w:rsid w:val="001E5C05"/>
    <w:rsid w:val="001E6F72"/>
    <w:rsid w:val="00205B1A"/>
    <w:rsid w:val="002140FF"/>
    <w:rsid w:val="002244CE"/>
    <w:rsid w:val="0025027E"/>
    <w:rsid w:val="00265A5A"/>
    <w:rsid w:val="002F411D"/>
    <w:rsid w:val="00307353"/>
    <w:rsid w:val="00393D47"/>
    <w:rsid w:val="00400FDB"/>
    <w:rsid w:val="0042079E"/>
    <w:rsid w:val="004306AF"/>
    <w:rsid w:val="00431124"/>
    <w:rsid w:val="00483EC5"/>
    <w:rsid w:val="00563452"/>
    <w:rsid w:val="005C5056"/>
    <w:rsid w:val="0063072E"/>
    <w:rsid w:val="006337EB"/>
    <w:rsid w:val="006844FF"/>
    <w:rsid w:val="00684B62"/>
    <w:rsid w:val="006943F9"/>
    <w:rsid w:val="006D7F3C"/>
    <w:rsid w:val="0071287F"/>
    <w:rsid w:val="008514B6"/>
    <w:rsid w:val="00871334"/>
    <w:rsid w:val="00872D49"/>
    <w:rsid w:val="00A10551"/>
    <w:rsid w:val="00A65735"/>
    <w:rsid w:val="00A87BC1"/>
    <w:rsid w:val="00B54128"/>
    <w:rsid w:val="00B614EA"/>
    <w:rsid w:val="00B92201"/>
    <w:rsid w:val="00BD2143"/>
    <w:rsid w:val="00BE41EE"/>
    <w:rsid w:val="00C121D7"/>
    <w:rsid w:val="00C864ED"/>
    <w:rsid w:val="00C8779F"/>
    <w:rsid w:val="00CE3922"/>
    <w:rsid w:val="00DB1BBD"/>
    <w:rsid w:val="00E92A08"/>
    <w:rsid w:val="00F97541"/>
    <w:rsid w:val="00F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BAD6"/>
  <w15:chartTrackingRefBased/>
  <w15:docId w15:val="{CDEBB451-F37C-438F-994E-EB736C2F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A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4">
    <w:name w:val="Font Style224"/>
    <w:uiPriority w:val="99"/>
    <w:rsid w:val="00265A5A"/>
    <w:rPr>
      <w:rFonts w:ascii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265A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265A5A"/>
    <w:pPr>
      <w:ind w:left="708"/>
    </w:pPr>
  </w:style>
  <w:style w:type="paragraph" w:styleId="2">
    <w:name w:val="Body Text Indent 2"/>
    <w:basedOn w:val="a"/>
    <w:link w:val="20"/>
    <w:uiPriority w:val="99"/>
    <w:unhideWhenUsed/>
    <w:rsid w:val="00265A5A"/>
    <w:pPr>
      <w:spacing w:after="120" w:line="480" w:lineRule="auto"/>
      <w:ind w:left="283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65A5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A5A"/>
    <w:rPr>
      <w:rFonts w:ascii="Segoe UI" w:eastAsia="Calibr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684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844FF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6844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6844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6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44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1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7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51222-9149-4A67-9FD3-0C0F3D51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2025-05-29T12:08:00Z</cp:lastPrinted>
  <dcterms:created xsi:type="dcterms:W3CDTF">2025-07-01T12:28:00Z</dcterms:created>
  <dcterms:modified xsi:type="dcterms:W3CDTF">2025-07-02T05:37:00Z</dcterms:modified>
</cp:coreProperties>
</file>