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16" w:lineRule="exact" w:before="71"/>
        <w:ind w:left="5419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7</w:t>
      </w:r>
    </w:p>
    <w:p>
      <w:pPr>
        <w:spacing w:line="230" w:lineRule="auto" w:before="4"/>
        <w:ind w:left="5419" w:right="79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приказу</w:t>
      </w:r>
      <w:r>
        <w:rPr>
          <w:spacing w:val="-12"/>
          <w:sz w:val="28"/>
        </w:rPr>
        <w:t> </w:t>
      </w:r>
      <w:r>
        <w:rPr>
          <w:sz w:val="28"/>
        </w:rPr>
        <w:t>министерства</w:t>
      </w:r>
      <w:r>
        <w:rPr>
          <w:spacing w:val="-13"/>
          <w:sz w:val="28"/>
        </w:rPr>
        <w:t> </w:t>
      </w:r>
      <w:r>
        <w:rPr>
          <w:sz w:val="28"/>
        </w:rPr>
        <w:t>архитектуры и градостроительства Воронежской </w:t>
      </w:r>
      <w:r>
        <w:rPr>
          <w:spacing w:val="-2"/>
          <w:sz w:val="28"/>
        </w:rPr>
        <w:t>области</w:t>
      </w:r>
    </w:p>
    <w:p>
      <w:pPr>
        <w:tabs>
          <w:tab w:pos="7082" w:val="left" w:leader="none"/>
          <w:tab w:pos="8954" w:val="left" w:leader="none"/>
        </w:tabs>
        <w:spacing w:line="314" w:lineRule="exact" w:before="0"/>
        <w:ind w:left="5419" w:right="0" w:firstLine="0"/>
        <w:jc w:val="left"/>
        <w:rPr>
          <w:sz w:val="28"/>
        </w:rPr>
      </w:pPr>
      <w:r>
        <w:rPr>
          <w:spacing w:val="-5"/>
          <w:sz w:val="28"/>
        </w:rPr>
        <w:t>от</w:t>
      </w:r>
      <w:r>
        <w:rPr>
          <w:sz w:val="28"/>
          <w:u w:val="single"/>
        </w:rPr>
        <w:tab/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spacing w:before="1"/>
        <w:ind w:left="22" w:right="795"/>
        <w:jc w:val="center"/>
      </w:pPr>
      <w:r>
        <w:rPr/>
        <w:t>«ГРАФИЧЕСКОЕ</w:t>
      </w:r>
      <w:r>
        <w:rPr>
          <w:spacing w:val="-13"/>
        </w:rPr>
        <w:t> </w:t>
      </w:r>
      <w:r>
        <w:rPr>
          <w:spacing w:val="-2"/>
        </w:rPr>
        <w:t>ОПИСАНИЕ</w:t>
      </w:r>
    </w:p>
    <w:p>
      <w:pPr>
        <w:pStyle w:val="BodyText"/>
        <w:spacing w:before="247"/>
        <w:ind w:left="6" w:right="795"/>
        <w:jc w:val="center"/>
      </w:pPr>
      <w:r>
        <w:rPr/>
        <w:t>местоположения</w:t>
      </w:r>
      <w:r>
        <w:rPr>
          <w:spacing w:val="-5"/>
        </w:rPr>
        <w:t> </w:t>
      </w:r>
      <w:r>
        <w:rPr>
          <w:spacing w:val="-2"/>
        </w:rPr>
        <w:t>границ</w:t>
      </w:r>
    </w:p>
    <w:p>
      <w:pPr>
        <w:pStyle w:val="BodyText"/>
        <w:spacing w:before="27"/>
        <w:ind w:left="2" w:right="795"/>
        <w:jc w:val="center"/>
      </w:pPr>
      <w:r>
        <w:rPr/>
        <w:t>Зона</w:t>
      </w:r>
      <w:r>
        <w:rPr>
          <w:spacing w:val="-4"/>
        </w:rPr>
        <w:t> </w:t>
      </w:r>
      <w:r>
        <w:rPr/>
        <w:t>сельскохозяйственного</w:t>
      </w:r>
      <w:r>
        <w:rPr>
          <w:spacing w:val="-3"/>
        </w:rPr>
        <w:t> </w:t>
      </w:r>
      <w:r>
        <w:rPr/>
        <w:t>производства</w:t>
      </w:r>
      <w:r>
        <w:rPr>
          <w:spacing w:val="-4"/>
        </w:rPr>
        <w:t> </w:t>
      </w:r>
      <w:r>
        <w:rPr/>
        <w:t>села</w:t>
      </w:r>
      <w:r>
        <w:rPr>
          <w:spacing w:val="-4"/>
        </w:rPr>
        <w:t> </w:t>
      </w:r>
      <w:r>
        <w:rPr/>
        <w:t>Лопатки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СХ2/4</w:t>
      </w:r>
    </w:p>
    <w:p>
      <w:pPr>
        <w:pStyle w:val="BodyText"/>
        <w:spacing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844600</wp:posOffset>
                </wp:positionH>
                <wp:positionV relativeFrom="paragraph">
                  <wp:posOffset>122473</wp:posOffset>
                </wp:positionV>
                <wp:extent cx="5904865" cy="127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04865" cy="12700"/>
                          <a:chExt cx="590486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590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0">
                                <a:moveTo>
                                  <a:pt x="0" y="0"/>
                                </a:moveTo>
                                <a:lnTo>
                                  <a:pt x="59034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5904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4865" h="12700">
                                <a:moveTo>
                                  <a:pt x="590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904864" y="12192"/>
                                </a:lnTo>
                                <a:lnTo>
                                  <a:pt x="590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503998pt;margin-top:9.643571pt;width:464.95pt;height:1pt;mso-position-horizontal-relative:page;mso-position-vertical-relative:paragraph;z-index:-15728640;mso-wrap-distance-left:0;mso-wrap-distance-right:0" id="docshapegroup1" coordorigin="1330,193" coordsize="9299,20">
                <v:line style="position:absolute" from="1331,194" to="10628,194" stroked="true" strokeweight=".140pt" strokecolor="#000000">
                  <v:stroke dashstyle="solid"/>
                </v:line>
                <v:rect style="position:absolute;left:1330;top:193;width:9299;height:20" id="docshape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0"/>
        <w:ind w:left="0" w:right="795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1"/>
          <w:sz w:val="20"/>
        </w:rPr>
        <w:t> </w:t>
      </w:r>
      <w:r>
        <w:rPr>
          <w:sz w:val="20"/>
        </w:rPr>
        <w:t>объекта,</w:t>
      </w:r>
      <w:r>
        <w:rPr>
          <w:spacing w:val="-10"/>
          <w:sz w:val="20"/>
        </w:rPr>
        <w:t> </w:t>
      </w:r>
      <w:r>
        <w:rPr>
          <w:sz w:val="20"/>
        </w:rPr>
        <w:t>местоположение</w:t>
      </w:r>
      <w:r>
        <w:rPr>
          <w:spacing w:val="-11"/>
          <w:sz w:val="20"/>
        </w:rPr>
        <w:t> </w:t>
      </w:r>
      <w:r>
        <w:rPr>
          <w:sz w:val="20"/>
        </w:rPr>
        <w:t>границ</w:t>
      </w:r>
      <w:r>
        <w:rPr>
          <w:spacing w:val="-11"/>
          <w:sz w:val="20"/>
        </w:rPr>
        <w:t> </w:t>
      </w:r>
      <w:r>
        <w:rPr>
          <w:sz w:val="20"/>
        </w:rPr>
        <w:t>которого</w:t>
      </w:r>
      <w:r>
        <w:rPr>
          <w:spacing w:val="-10"/>
          <w:sz w:val="20"/>
        </w:rPr>
        <w:t> </w:t>
      </w:r>
      <w:r>
        <w:rPr>
          <w:sz w:val="20"/>
        </w:rPr>
        <w:t>описано</w:t>
      </w:r>
      <w:r>
        <w:rPr>
          <w:spacing w:val="-10"/>
          <w:sz w:val="20"/>
        </w:rPr>
        <w:t> </w:t>
      </w:r>
      <w:r>
        <w:rPr>
          <w:sz w:val="20"/>
        </w:rPr>
        <w:t>(далее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объект)</w:t>
      </w:r>
    </w:p>
    <w:p>
      <w:pPr>
        <w:pStyle w:val="BodyText"/>
        <w:spacing w:before="165"/>
        <w:rPr>
          <w:sz w:val="20"/>
        </w:rPr>
      </w:pPr>
    </w:p>
    <w:p>
      <w:pPr>
        <w:pStyle w:val="BodyText"/>
        <w:ind w:left="19" w:right="795"/>
        <w:jc w:val="center"/>
      </w:pPr>
      <w:r>
        <w:rPr/>
        <w:t>Раздел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311"/>
        <w:gridCol w:w="4611"/>
      </w:tblGrid>
      <w:tr>
        <w:trPr>
          <w:trHeight w:val="517" w:hRule="atLeast"/>
        </w:trPr>
        <w:tc>
          <w:tcPr>
            <w:tcW w:w="9671" w:type="dxa"/>
            <w:gridSpan w:val="3"/>
          </w:tcPr>
          <w:p>
            <w:pPr>
              <w:pStyle w:val="TableParagraph"/>
              <w:spacing w:line="240" w:lineRule="auto" w:before="109"/>
              <w:ind w:left="0" w:right="1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>
        <w:trPr>
          <w:trHeight w:val="757" w:hRule="atLeast"/>
        </w:trPr>
        <w:tc>
          <w:tcPr>
            <w:tcW w:w="749" w:type="dxa"/>
          </w:tcPr>
          <w:p>
            <w:pPr>
              <w:pStyle w:val="TableParagraph"/>
              <w:spacing w:line="264" w:lineRule="auto" w:before="78"/>
              <w:ind w:left="213" w:right="184" w:firstLine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29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229"/>
              <w:ind w:left="83" w:right="6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</w:t>
            </w:r>
          </w:p>
        </w:tc>
      </w:tr>
      <w:tr>
        <w:trPr>
          <w:trHeight w:val="285" w:hRule="atLeast"/>
        </w:trPr>
        <w:tc>
          <w:tcPr>
            <w:tcW w:w="749" w:type="dxa"/>
          </w:tcPr>
          <w:p>
            <w:pPr>
              <w:pStyle w:val="TableParagraph"/>
              <w:spacing w:line="264" w:lineRule="exact" w:before="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64" w:lineRule="exact" w:before="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64" w:lineRule="exact" w:before="1"/>
              <w:ind w:left="83" w:righ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954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51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51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64" w:lineRule="auto"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Воронежская область, Рамонский 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Берёзовское сельское поселение, село Лопатки</w:t>
            </w:r>
          </w:p>
        </w:tc>
      </w:tr>
      <w:tr>
        <w:trPr>
          <w:trHeight w:val="949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4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3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> величина</w:t>
            </w:r>
          </w:p>
          <w:p>
            <w:pPr>
              <w:pStyle w:val="TableParagraph"/>
              <w:spacing w:line="240" w:lineRule="auto" w:before="26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(P</w:t>
            </w:r>
          </w:p>
          <w:p>
            <w:pPr>
              <w:pStyle w:val="TableParagraph"/>
              <w:spacing w:line="240" w:lineRule="auto" w:before="26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Дельта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P)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4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83"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60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13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13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 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13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00" w:h="16850"/>
          <w:pgMar w:top="780" w:bottom="280" w:left="992" w:right="141"/>
        </w:sectPr>
      </w:pP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301"/>
        <w:gridCol w:w="1269"/>
        <w:gridCol w:w="2390"/>
        <w:gridCol w:w="1987"/>
        <w:gridCol w:w="1576"/>
      </w:tblGrid>
      <w:tr>
        <w:trPr>
          <w:trHeight w:val="359" w:hRule="atLeast"/>
        </w:trPr>
        <w:tc>
          <w:tcPr>
            <w:tcW w:w="1015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 w:before="0"/>
              <w:ind w:left="25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92"/>
              <w:ind w:left="27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84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координат: </w:t>
            </w: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445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84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объекта</w:t>
            </w:r>
          </w:p>
        </w:tc>
      </w:tr>
      <w:tr>
        <w:trPr>
          <w:trHeight w:val="299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spacing w:line="240" w:lineRule="auto" w:before="22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199" w:right="179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 характерных </w:t>
            </w:r>
            <w:r>
              <w:rPr>
                <w:sz w:val="22"/>
              </w:rPr>
              <w:t>точек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40" w:lineRule="auto" w:before="10"/>
              <w:ind w:left="571"/>
              <w:jc w:val="left"/>
              <w:rPr>
                <w:sz w:val="22"/>
              </w:rPr>
            </w:pPr>
            <w:r>
              <w:rPr>
                <w:sz w:val="22"/>
              </w:rPr>
              <w:t>Координаты,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390" w:type="dxa"/>
            <w:vMerge w:val="restart"/>
          </w:tcPr>
          <w:p>
            <w:pPr>
              <w:pStyle w:val="TableParagraph"/>
              <w:spacing w:line="240" w:lineRule="auto" w:before="22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87" w:right="67" w:hanging="1"/>
              <w:rPr>
                <w:sz w:val="22"/>
              </w:rPr>
            </w:pPr>
            <w:r>
              <w:rPr>
                <w:sz w:val="22"/>
              </w:rPr>
              <w:t>Метод определения 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 </w:t>
            </w:r>
            <w:r>
              <w:rPr>
                <w:spacing w:val="-4"/>
                <w:sz w:val="22"/>
              </w:rPr>
              <w:t>точки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spacing w:line="264" w:lineRule="auto" w:before="63"/>
              <w:ind w:left="268" w:firstLine="36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 квадратическая погрешность</w:t>
            </w:r>
          </w:p>
          <w:p>
            <w:pPr>
              <w:pStyle w:val="TableParagraph"/>
              <w:spacing w:line="240" w:lineRule="auto" w:before="0"/>
              <w:ind w:left="29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</w:t>
            </w:r>
          </w:p>
          <w:p>
            <w:pPr>
              <w:pStyle w:val="TableParagraph"/>
              <w:spacing w:line="264" w:lineRule="auto" w:before="26"/>
              <w:ind w:left="29" w:right="1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точки (Мt), м</w:t>
            </w:r>
          </w:p>
        </w:tc>
        <w:tc>
          <w:tcPr>
            <w:tcW w:w="1576" w:type="dxa"/>
            <w:vMerge w:val="restart"/>
          </w:tcPr>
          <w:p>
            <w:pPr>
              <w:pStyle w:val="TableParagraph"/>
              <w:spacing w:line="264" w:lineRule="auto" w:before="202"/>
              <w:ind w:left="204" w:right="168" w:hanging="4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обозначения </w:t>
            </w:r>
            <w:r>
              <w:rPr>
                <w:sz w:val="22"/>
              </w:rPr>
              <w:t>точки на</w:t>
            </w:r>
          </w:p>
          <w:p>
            <w:pPr>
              <w:pStyle w:val="TableParagraph"/>
              <w:spacing w:line="264" w:lineRule="auto" w:before="0"/>
              <w:ind w:left="35" w:right="1"/>
              <w:rPr>
                <w:sz w:val="22"/>
              </w:rPr>
            </w:pPr>
            <w:r>
              <w:rPr>
                <w:sz w:val="22"/>
              </w:rPr>
              <w:t>местности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 </w:t>
            </w: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1477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4" w:right="58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632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46" w:lineRule="exact" w:before="0"/>
              <w:ind w:left="78" w:right="5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line="246" w:lineRule="exact" w:before="0"/>
              <w:ind w:left="77" w:right="5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88" w:right="5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6" w:type="dxa"/>
          </w:tcPr>
          <w:p>
            <w:pPr>
              <w:pStyle w:val="TableParagraph"/>
              <w:ind w:left="35" w:righ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20"/>
              <w:ind w:left="7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20"/>
              <w:ind w:left="74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20"/>
              <w:ind w:left="7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90" w:type="dxa"/>
          </w:tcPr>
          <w:p>
            <w:pPr>
              <w:pStyle w:val="TableParagraph"/>
              <w:spacing w:line="240" w:lineRule="auto" w:before="20"/>
              <w:ind w:left="77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spacing w:line="240" w:lineRule="auto" w:before="20"/>
              <w:ind w:left="8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 w:before="20"/>
              <w:ind w:left="87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39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299" w:hRule="atLeast"/>
        </w:trPr>
        <w:tc>
          <w:tcPr>
            <w:tcW w:w="16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40" w:lineRule="auto" w:before="10"/>
              <w:ind w:left="571"/>
              <w:jc w:val="left"/>
              <w:rPr>
                <w:sz w:val="22"/>
              </w:rPr>
            </w:pPr>
            <w:r>
              <w:rPr>
                <w:sz w:val="22"/>
              </w:rPr>
              <w:t>Координаты,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390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9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87" w:right="67" w:hanging="1"/>
              <w:rPr>
                <w:sz w:val="22"/>
              </w:rPr>
            </w:pPr>
            <w:r>
              <w:rPr>
                <w:sz w:val="22"/>
              </w:rPr>
              <w:t>Метод определения 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 </w:t>
            </w:r>
            <w:r>
              <w:rPr>
                <w:spacing w:val="-4"/>
                <w:sz w:val="22"/>
              </w:rPr>
              <w:t>точки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exact" w:before="180"/>
              <w:ind w:left="6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</w:t>
            </w:r>
          </w:p>
        </w:tc>
        <w:tc>
          <w:tcPr>
            <w:tcW w:w="1576" w:type="dxa"/>
            <w:vMerge w:val="restart"/>
          </w:tcPr>
          <w:p>
            <w:pPr>
              <w:pStyle w:val="TableParagraph"/>
              <w:spacing w:line="240" w:lineRule="auto" w:before="6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204" w:right="168" w:hanging="4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обозначения </w:t>
            </w:r>
            <w:r>
              <w:rPr>
                <w:sz w:val="22"/>
              </w:rPr>
              <w:t>точки на</w:t>
            </w:r>
          </w:p>
          <w:p>
            <w:pPr>
              <w:pStyle w:val="TableParagraph"/>
              <w:spacing w:line="264" w:lineRule="auto" w:before="0"/>
              <w:ind w:left="35" w:right="1"/>
              <w:rPr>
                <w:sz w:val="22"/>
              </w:rPr>
            </w:pPr>
            <w:r>
              <w:rPr>
                <w:sz w:val="22"/>
              </w:rPr>
              <w:t>местности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 </w:t>
            </w: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121" w:hRule="atLeast"/>
        </w:trPr>
        <w:tc>
          <w:tcPr>
            <w:tcW w:w="16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6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74" w:right="57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88" w:right="60"/>
              <w:rPr>
                <w:sz w:val="22"/>
              </w:rPr>
            </w:pPr>
            <w:r>
              <w:rPr>
                <w:spacing w:val="-2"/>
                <w:sz w:val="22"/>
              </w:rPr>
              <w:t>квадратическая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74" w:right="57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8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88" w:right="62"/>
              <w:rPr>
                <w:sz w:val="22"/>
              </w:rPr>
            </w:pPr>
            <w:r>
              <w:rPr>
                <w:spacing w:val="-2"/>
                <w:sz w:val="22"/>
              </w:rPr>
              <w:t>погрешность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0"/>
              <w:ind w:left="74" w:right="53"/>
              <w:rPr>
                <w:sz w:val="22"/>
              </w:rPr>
            </w:pPr>
            <w:r>
              <w:rPr>
                <w:sz w:val="22"/>
              </w:rPr>
              <w:t>точек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части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74" w:right="58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0"/>
              <w:ind w:left="88" w:right="59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0"/>
              <w:ind w:left="74" w:right="54"/>
              <w:rPr>
                <w:sz w:val="22"/>
              </w:rPr>
            </w:pPr>
            <w:r>
              <w:rPr>
                <w:spacing w:val="-2"/>
                <w:sz w:val="22"/>
              </w:rPr>
              <w:t>границы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6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0"/>
              <w:ind w:left="88" w:right="62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TableParagraph"/>
              <w:spacing w:line="251" w:lineRule="exact" w:before="0"/>
              <w:ind w:left="88" w:right="60"/>
              <w:rPr>
                <w:sz w:val="22"/>
              </w:rPr>
            </w:pPr>
            <w:r>
              <w:rPr>
                <w:sz w:val="22"/>
              </w:rPr>
              <w:t>(Мt),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632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46" w:lineRule="exact" w:before="0"/>
              <w:ind w:left="78" w:right="5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line="246" w:lineRule="exact" w:before="0"/>
              <w:ind w:left="77" w:right="5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88" w:right="5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6" w:type="dxa"/>
          </w:tcPr>
          <w:p>
            <w:pPr>
              <w:pStyle w:val="TableParagraph"/>
              <w:ind w:left="35" w:righ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50" w:lineRule="exact" w:before="0"/>
              <w:jc w:val="left"/>
              <w:rPr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№</w:t>
            </w:r>
          </w:p>
        </w:tc>
      </w:tr>
      <w:tr>
        <w:trPr>
          <w:trHeight w:val="313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37"/>
              <w:ind w:left="74" w:right="5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37"/>
              <w:ind w:left="74" w:right="5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37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90" w:type="dxa"/>
          </w:tcPr>
          <w:p>
            <w:pPr>
              <w:pStyle w:val="TableParagraph"/>
              <w:spacing w:line="240" w:lineRule="auto" w:before="37"/>
              <w:ind w:left="77" w:right="5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spacing w:line="240" w:lineRule="auto" w:before="37"/>
              <w:ind w:left="88" w:right="5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 w:before="37"/>
              <w:ind w:left="35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2"/>
        </w:rPr>
        <w:sectPr>
          <w:headerReference w:type="default" r:id="rId5"/>
          <w:pgSz w:w="11900" w:h="16850"/>
          <w:pgMar w:header="300" w:footer="0" w:top="780" w:bottom="280" w:left="992" w:right="141"/>
          <w:pgNumType w:start="2"/>
        </w:sect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068"/>
        <w:gridCol w:w="1167"/>
        <w:gridCol w:w="1135"/>
        <w:gridCol w:w="1267"/>
        <w:gridCol w:w="2092"/>
        <w:gridCol w:w="1372"/>
        <w:gridCol w:w="1134"/>
      </w:tblGrid>
      <w:tr>
        <w:trPr>
          <w:trHeight w:val="309" w:hRule="atLeast"/>
        </w:trPr>
        <w:tc>
          <w:tcPr>
            <w:tcW w:w="10171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 w:before="0"/>
              <w:ind w:left="42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92"/>
              <w:ind w:left="25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измененных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(уточненных)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84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зона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356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39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объекта</w:t>
            </w:r>
          </w:p>
        </w:tc>
      </w:tr>
      <w:tr>
        <w:trPr>
          <w:trHeight w:val="1650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40" w:lineRule="auto" w:before="5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righ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Обозна- чение</w:t>
            </w:r>
          </w:p>
          <w:p>
            <w:pPr>
              <w:pStyle w:val="TableParagraph"/>
              <w:spacing w:line="264" w:lineRule="auto" w:before="0"/>
              <w:ind w:right="-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характер- </w:t>
            </w:r>
            <w:r>
              <w:rPr>
                <w:spacing w:val="-4"/>
                <w:sz w:val="22"/>
              </w:rPr>
              <w:t>ных</w:t>
            </w:r>
          </w:p>
          <w:p>
            <w:pPr>
              <w:pStyle w:val="TableParagraph"/>
              <w:spacing w:line="264" w:lineRule="auto" w:before="0"/>
              <w:ind w:right="2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точек границ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41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427" w:right="355" w:hanging="5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Существующие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240" w:lineRule="auto" w:before="15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511" w:right="488" w:firstLine="10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Измененные (уточненные) </w:t>
            </w:r>
            <w:r>
              <w:rPr>
                <w:sz w:val="22"/>
              </w:rPr>
              <w:t>координаты,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09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21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557" w:hanging="442"/>
              <w:jc w:val="left"/>
              <w:rPr>
                <w:sz w:val="22"/>
              </w:rPr>
            </w:pPr>
            <w:r>
              <w:rPr>
                <w:sz w:val="22"/>
              </w:rPr>
              <w:t>Метод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определения </w:t>
            </w:r>
            <w:r>
              <w:rPr>
                <w:spacing w:val="-2"/>
                <w:sz w:val="22"/>
              </w:rPr>
              <w:t>координат</w:t>
            </w:r>
          </w:p>
          <w:p>
            <w:pPr>
              <w:pStyle w:val="TableParagraph"/>
              <w:spacing w:line="240" w:lineRule="auto" w:before="1"/>
              <w:ind w:left="161"/>
              <w:jc w:val="left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</w:p>
        </w:tc>
        <w:tc>
          <w:tcPr>
            <w:tcW w:w="1372" w:type="dxa"/>
            <w:vMerge w:val="restart"/>
          </w:tcPr>
          <w:p>
            <w:pPr>
              <w:pStyle w:val="TableParagraph"/>
              <w:spacing w:line="264" w:lineRule="auto" w:before="164"/>
              <w:ind w:left="79" w:right="45" w:firstLine="2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 квадратичес-</w:t>
            </w:r>
          </w:p>
          <w:p>
            <w:pPr>
              <w:pStyle w:val="TableParagraph"/>
              <w:spacing w:line="264" w:lineRule="auto" w:before="0"/>
              <w:ind w:left="79" w:right="48" w:firstLine="2"/>
              <w:rPr>
                <w:sz w:val="22"/>
              </w:rPr>
            </w:pPr>
            <w:r>
              <w:rPr>
                <w:spacing w:val="-4"/>
                <w:sz w:val="22"/>
              </w:rPr>
              <w:t>кая </w:t>
            </w:r>
            <w:r>
              <w:rPr>
                <w:spacing w:val="-2"/>
                <w:sz w:val="22"/>
              </w:rPr>
              <w:t>погрешность положения</w:t>
            </w:r>
          </w:p>
          <w:p>
            <w:pPr>
              <w:pStyle w:val="TableParagraph"/>
              <w:spacing w:line="264" w:lineRule="auto" w:before="0"/>
              <w:ind w:left="62" w:right="32" w:firstLine="3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характерной </w:t>
            </w:r>
            <w:r>
              <w:rPr>
                <w:sz w:val="22"/>
              </w:rPr>
              <w:t>точки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(Мt),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line="264" w:lineRule="auto" w:before="164"/>
              <w:ind w:left="87" w:right="52" w:hanging="2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обозначе- </w:t>
            </w:r>
            <w:r>
              <w:rPr>
                <w:sz w:val="22"/>
              </w:rPr>
              <w:t>ния точки </w:t>
            </w:r>
            <w:r>
              <w:rPr>
                <w:spacing w:val="-6"/>
                <w:sz w:val="22"/>
              </w:rPr>
              <w:t>на </w:t>
            </w:r>
            <w:r>
              <w:rPr>
                <w:spacing w:val="-2"/>
                <w:sz w:val="22"/>
              </w:rPr>
              <w:t>местности </w:t>
            </w:r>
            <w:r>
              <w:rPr>
                <w:spacing w:val="-4"/>
                <w:sz w:val="22"/>
              </w:rPr>
              <w:t>(при</w:t>
            </w:r>
          </w:p>
          <w:p>
            <w:pPr>
              <w:pStyle w:val="TableParagraph"/>
              <w:spacing w:line="240" w:lineRule="auto" w:before="0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604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173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17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43" w:right="5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17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line="247" w:lineRule="exact" w:before="3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2" w:type="dxa"/>
          </w:tcPr>
          <w:p>
            <w:pPr>
              <w:pStyle w:val="TableParagraph"/>
              <w:spacing w:line="247" w:lineRule="exact" w:before="3"/>
              <w:ind w:left="3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50"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18"/>
              <w:rPr>
                <w:sz w:val="22"/>
              </w:rPr>
            </w:pPr>
            <w:r>
              <w:rPr>
                <w:spacing w:val="-2"/>
                <w:sz w:val="22"/>
              </w:rPr>
              <w:t>549209.88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1307975.48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18"/>
              <w:rPr>
                <w:sz w:val="22"/>
              </w:rPr>
            </w:pPr>
            <w:r>
              <w:rPr>
                <w:spacing w:val="-2"/>
                <w:sz w:val="22"/>
              </w:rPr>
              <w:t>549159.86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1307963.57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549116.87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1307916.78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18"/>
              <w:rPr>
                <w:sz w:val="22"/>
              </w:rPr>
            </w:pPr>
            <w:r>
              <w:rPr>
                <w:spacing w:val="-2"/>
                <w:sz w:val="22"/>
              </w:rPr>
              <w:t>549102.81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1307883.10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549104.65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1307840.70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549090.75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1307817.19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549021.45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1307763.21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548997.92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1307822.06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548856.11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1307825.98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548848.45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1307854.20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18"/>
              <w:rPr>
                <w:sz w:val="22"/>
              </w:rPr>
            </w:pPr>
            <w:r>
              <w:rPr>
                <w:spacing w:val="-2"/>
                <w:sz w:val="22"/>
              </w:rPr>
              <w:t>548845.22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1307865.35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before="6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548841.03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1307865.12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548839.00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1307871.93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548815.65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1307954.12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548801.33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1308001.74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548787.59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1308052.50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548763.56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1308139.78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548745.26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1308204.70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18"/>
              <w:rPr>
                <w:sz w:val="22"/>
              </w:rPr>
            </w:pPr>
            <w:r>
              <w:rPr>
                <w:spacing w:val="-2"/>
                <w:sz w:val="22"/>
              </w:rPr>
              <w:t>548687.16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1308424.04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548773.90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1308435.26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548797.71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1308438.36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548846.08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1308445.02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548920.98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1308454.08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8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8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548960.87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1308465.18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548973.89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1308418.10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548979.76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1308418.92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548966.62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1308466.72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548958.86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1308490.09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549051.16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1308517.13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549063.80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1308528.66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549068.67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1308507.43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549072.33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1308487.49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549076.16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1308471.95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549087.18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1308427.20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before="6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549107.70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1308364.74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549134.66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1308282.66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18"/>
              <w:rPr>
                <w:sz w:val="22"/>
              </w:rPr>
            </w:pPr>
            <w:r>
              <w:rPr>
                <w:spacing w:val="-2"/>
                <w:sz w:val="22"/>
              </w:rPr>
              <w:t>549143.19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1308235.90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 w:right="2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780" w:bottom="280" w:left="992" w:right="141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56"/>
        <w:rPr>
          <w:sz w:val="36"/>
        </w:rPr>
      </w:pPr>
    </w:p>
    <w:p>
      <w:pPr>
        <w:spacing w:before="1"/>
        <w:ind w:left="0" w:right="122" w:firstLine="0"/>
        <w:jc w:val="right"/>
        <w:rPr>
          <w:rFonts w:ascii="Arial MT" w:hAnsi="Arial MT"/>
          <w:sz w:val="36"/>
        </w:rPr>
      </w:pPr>
      <w:r>
        <w:rPr>
          <w:rFonts w:ascii="Arial MT" w:hAnsi="Arial MT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681101</wp:posOffset>
                </wp:positionH>
                <wp:positionV relativeFrom="paragraph">
                  <wp:posOffset>-907602</wp:posOffset>
                </wp:positionV>
                <wp:extent cx="6550025" cy="11169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550025" cy="1116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2"/>
                              <w:gridCol w:w="1073"/>
                              <w:gridCol w:w="1167"/>
                              <w:gridCol w:w="1135"/>
                              <w:gridCol w:w="1263"/>
                              <w:gridCol w:w="2098"/>
                              <w:gridCol w:w="1373"/>
                              <w:gridCol w:w="1135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1" w:right="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0" w:righ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 w:right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left="43" w:right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0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left="43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549182.39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ind w:left="37" w:righ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1308082.83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3"/>
                                    <w:ind w:left="4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3"/>
                                    <w:ind w:left="40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left="43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549209.88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ind w:left="37" w:right="1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1307975.48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3"/>
                                    <w:ind w:left="43" w:right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1017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характерных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точках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(частей)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границы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объекта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017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Часть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right="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1" w:right="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0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3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7" w:right="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7" w:righ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3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630001pt;margin-top:-71.464729pt;width:515.75pt;height:87.95pt;mso-position-horizontal-relative:page;mso-position-vertical-relative:paragraph;z-index:1572915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2"/>
                        <w:gridCol w:w="1073"/>
                        <w:gridCol w:w="1167"/>
                        <w:gridCol w:w="1135"/>
                        <w:gridCol w:w="1263"/>
                        <w:gridCol w:w="2098"/>
                        <w:gridCol w:w="1373"/>
                        <w:gridCol w:w="1135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1" w:right="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0" w:righ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 w:right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left="43" w:right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0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left="43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549182.39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ind w:left="37" w:righ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1308082.83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48" w:lineRule="exact" w:before="3"/>
                              <w:ind w:left="4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48" w:lineRule="exact" w:before="3"/>
                              <w:ind w:left="40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left="43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549209.88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ind w:left="37" w:right="1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1307975.48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8" w:lineRule="exact" w:before="3"/>
                              <w:ind w:left="43" w:right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1017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Сведения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характерных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точках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части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(частей)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границы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объекта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017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50" w:lineRule="exact" w:befor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Часть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№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right="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1" w:right="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0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3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7" w:right="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7" w:righ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3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spacing w:val="-5"/>
          <w:sz w:val="36"/>
        </w:rPr>
        <w:t>».</w:t>
      </w:r>
    </w:p>
    <w:sectPr>
      <w:pgSz w:w="11900" w:h="16850"/>
      <w:pgMar w:header="300" w:footer="0" w:top="780" w:bottom="28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72064">
              <wp:simplePos x="0" y="0"/>
              <wp:positionH relativeFrom="page">
                <wp:posOffset>3695446</wp:posOffset>
              </wp:positionH>
              <wp:positionV relativeFrom="page">
                <wp:posOffset>177728</wp:posOffset>
              </wp:positionV>
              <wp:extent cx="177800" cy="2228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980011pt;margin-top:13.994392pt;width:14pt;height:17.55pt;mso-position-horizontal-relative:page;mso-position-vertical-relative:page;z-index:-16444416" type="#_x0000_t202" id="docshape3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245" w:lineRule="exact"/>
      <w:ind w:left="3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Жегульская Елена Леонидовна</dc:creator>
  <dcterms:created xsi:type="dcterms:W3CDTF">2025-04-25T07:54:59Z</dcterms:created>
  <dcterms:modified xsi:type="dcterms:W3CDTF">2025-04-25T07:54:59Z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4-Heights™ PDF Library 3.4.0.6904 (http://www.pdf-tools.com)</vt:lpwstr>
  </property>
</Properties>
</file>